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25D" w:rsidRDefault="00BA325D" w:rsidP="00BA325D">
      <w:pPr>
        <w:pStyle w:val="3"/>
        <w:ind w:firstLine="602"/>
        <w:jc w:val="center"/>
        <w:rPr>
          <w:rFonts w:ascii="宋体" w:hAnsi="宋体"/>
          <w:sz w:val="30"/>
          <w:szCs w:val="30"/>
        </w:rPr>
      </w:pPr>
      <w:r w:rsidRPr="00BA325D">
        <w:rPr>
          <w:rFonts w:ascii="宋体" w:hAnsi="宋体" w:hint="eastAsia"/>
          <w:sz w:val="30"/>
          <w:szCs w:val="30"/>
        </w:rPr>
        <w:t>华信楷林大厦项公区</w:t>
      </w:r>
      <w:r w:rsidR="00D43B93">
        <w:rPr>
          <w:rFonts w:ascii="宋体" w:hAnsi="宋体" w:hint="eastAsia"/>
          <w:sz w:val="30"/>
          <w:szCs w:val="30"/>
        </w:rPr>
        <w:t>卫生间</w:t>
      </w:r>
      <w:r w:rsidR="00D43B93">
        <w:rPr>
          <w:rFonts w:ascii="宋体" w:hAnsi="宋体"/>
          <w:sz w:val="30"/>
          <w:szCs w:val="30"/>
        </w:rPr>
        <w:t>隔断</w:t>
      </w:r>
      <w:r>
        <w:rPr>
          <w:rFonts w:ascii="宋体" w:hAnsi="宋体" w:hint="eastAsia"/>
          <w:sz w:val="30"/>
          <w:szCs w:val="30"/>
        </w:rPr>
        <w:t>资格审查资料</w:t>
      </w:r>
    </w:p>
    <w:p w:rsidR="00BA325D" w:rsidRDefault="00BA325D" w:rsidP="00BA325D">
      <w:pPr>
        <w:pStyle w:val="4"/>
        <w:ind w:firstLine="602"/>
        <w:jc w:val="center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t>（1）响应人基本情况表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044"/>
        <w:gridCol w:w="1723"/>
        <w:gridCol w:w="699"/>
        <w:gridCol w:w="511"/>
        <w:gridCol w:w="1195"/>
        <w:gridCol w:w="27"/>
        <w:gridCol w:w="708"/>
        <w:gridCol w:w="1369"/>
      </w:tblGrid>
      <w:tr w:rsidR="00BA325D" w:rsidTr="00D43B93">
        <w:trPr>
          <w:trHeight w:val="563"/>
          <w:jc w:val="center"/>
        </w:trPr>
        <w:tc>
          <w:tcPr>
            <w:tcW w:w="19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响应人名称</w:t>
            </w:r>
          </w:p>
        </w:tc>
        <w:tc>
          <w:tcPr>
            <w:tcW w:w="7276" w:type="dxa"/>
            <w:gridSpan w:val="8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325D" w:rsidTr="0047670C">
        <w:trPr>
          <w:trHeight w:val="450"/>
          <w:jc w:val="center"/>
        </w:trPr>
        <w:tc>
          <w:tcPr>
            <w:tcW w:w="19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注册地址</w:t>
            </w:r>
          </w:p>
        </w:tc>
        <w:tc>
          <w:tcPr>
            <w:tcW w:w="3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邮政编码</w:t>
            </w:r>
          </w:p>
        </w:tc>
        <w:tc>
          <w:tcPr>
            <w:tcW w:w="2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325D" w:rsidTr="0047670C">
        <w:trPr>
          <w:trHeight w:val="510"/>
          <w:jc w:val="center"/>
        </w:trPr>
        <w:tc>
          <w:tcPr>
            <w:tcW w:w="190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联系方式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联系人</w:t>
            </w:r>
          </w:p>
        </w:tc>
        <w:tc>
          <w:tcPr>
            <w:tcW w:w="2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2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325D" w:rsidTr="0047670C">
        <w:trPr>
          <w:trHeight w:val="510"/>
          <w:jc w:val="center"/>
        </w:trPr>
        <w:tc>
          <w:tcPr>
            <w:tcW w:w="190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传真</w:t>
            </w:r>
          </w:p>
        </w:tc>
        <w:tc>
          <w:tcPr>
            <w:tcW w:w="29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网址</w:t>
            </w:r>
          </w:p>
        </w:tc>
        <w:tc>
          <w:tcPr>
            <w:tcW w:w="21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325D" w:rsidTr="0047670C">
        <w:trPr>
          <w:trHeight w:val="510"/>
          <w:jc w:val="center"/>
        </w:trPr>
        <w:tc>
          <w:tcPr>
            <w:tcW w:w="19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组织结构</w:t>
            </w:r>
          </w:p>
        </w:tc>
        <w:tc>
          <w:tcPr>
            <w:tcW w:w="72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325D" w:rsidTr="0047670C">
        <w:trPr>
          <w:trHeight w:val="510"/>
          <w:jc w:val="center"/>
        </w:trPr>
        <w:tc>
          <w:tcPr>
            <w:tcW w:w="19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法定代表人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技术职称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325D" w:rsidTr="0047670C">
        <w:trPr>
          <w:trHeight w:val="510"/>
          <w:jc w:val="center"/>
        </w:trPr>
        <w:tc>
          <w:tcPr>
            <w:tcW w:w="19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技术负责人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技术职称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325D" w:rsidTr="0047670C">
        <w:trPr>
          <w:trHeight w:val="510"/>
          <w:jc w:val="center"/>
        </w:trPr>
        <w:tc>
          <w:tcPr>
            <w:tcW w:w="19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成立时间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45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A325D" w:rsidRDefault="00BA325D" w:rsidP="0047670C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员工总人数：</w:t>
            </w:r>
          </w:p>
        </w:tc>
      </w:tr>
      <w:tr w:rsidR="00BA325D" w:rsidTr="0047670C">
        <w:trPr>
          <w:trHeight w:val="510"/>
          <w:jc w:val="center"/>
        </w:trPr>
        <w:tc>
          <w:tcPr>
            <w:tcW w:w="19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营业执照号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其中</w:t>
            </w: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高级职称人员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325D" w:rsidTr="0047670C">
        <w:trPr>
          <w:trHeight w:val="510"/>
          <w:jc w:val="center"/>
        </w:trPr>
        <w:tc>
          <w:tcPr>
            <w:tcW w:w="19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注册资金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中级职称人员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325D" w:rsidTr="0047670C">
        <w:trPr>
          <w:trHeight w:val="510"/>
          <w:jc w:val="center"/>
        </w:trPr>
        <w:tc>
          <w:tcPr>
            <w:tcW w:w="19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开户银行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初级职称人员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325D" w:rsidTr="0047670C">
        <w:trPr>
          <w:trHeight w:val="510"/>
          <w:jc w:val="center"/>
        </w:trPr>
        <w:tc>
          <w:tcPr>
            <w:tcW w:w="19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账号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技工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325D" w:rsidTr="0047670C">
        <w:trPr>
          <w:trHeight w:val="2744"/>
          <w:jc w:val="center"/>
        </w:trPr>
        <w:tc>
          <w:tcPr>
            <w:tcW w:w="190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经营范围备注</w:t>
            </w:r>
          </w:p>
        </w:tc>
        <w:tc>
          <w:tcPr>
            <w:tcW w:w="7276" w:type="dxa"/>
            <w:gridSpan w:val="8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325D" w:rsidRDefault="00BA325D" w:rsidP="0047670C">
            <w:pPr>
              <w:ind w:firstLineChars="200" w:firstLine="420"/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BA325D" w:rsidRDefault="00D43B93" w:rsidP="00BA325D">
      <w:pPr>
        <w:rPr>
          <w:rFonts w:ascii="宋体" w:hAnsi="宋体" w:cs="宋体"/>
          <w:color w:val="000000"/>
          <w:szCs w:val="21"/>
        </w:rPr>
      </w:pPr>
      <w:r w:rsidRPr="00D43B93">
        <w:rPr>
          <w:rFonts w:ascii="宋体" w:hAnsi="宋体" w:cs="宋体" w:hint="eastAsia"/>
          <w:color w:val="FF0000"/>
          <w:szCs w:val="21"/>
        </w:rPr>
        <w:t>后</w:t>
      </w:r>
      <w:r w:rsidR="00BA325D" w:rsidRPr="00D43B93">
        <w:rPr>
          <w:rFonts w:ascii="宋体" w:hAnsi="宋体" w:cs="宋体" w:hint="eastAsia"/>
          <w:color w:val="FF0000"/>
          <w:szCs w:val="21"/>
        </w:rPr>
        <w:t>附响应人营业执照</w:t>
      </w:r>
      <w:r w:rsidR="00BA325D">
        <w:rPr>
          <w:rFonts w:ascii="宋体" w:hAnsi="宋体" w:cs="宋体" w:hint="eastAsia"/>
          <w:color w:val="000000"/>
          <w:szCs w:val="21"/>
        </w:rPr>
        <w:t>、证明响应人是一般纳税人的相关资料（登记表或通知书）、质量管理、环境管理、职业健康安全等认证文件、资信证明文件、其他证明满足比选文件资格要求的资料(</w:t>
      </w:r>
      <w:r w:rsidR="00BA325D" w:rsidRPr="0025290E">
        <w:rPr>
          <w:rFonts w:ascii="宋体" w:hAnsi="宋体" w:cs="宋体" w:hint="eastAsia"/>
          <w:color w:val="FF0000"/>
          <w:szCs w:val="21"/>
        </w:rPr>
        <w:t>如</w:t>
      </w:r>
      <w:r w:rsidR="00BA325D" w:rsidRPr="0025290E">
        <w:rPr>
          <w:rFonts w:ascii="宋体" w:hAnsi="宋体" w:cs="宋体"/>
          <w:color w:val="FF0000"/>
          <w:szCs w:val="21"/>
        </w:rPr>
        <w:t>为代理商，提供代理商证明文件</w:t>
      </w:r>
      <w:r w:rsidR="00BA325D">
        <w:rPr>
          <w:rFonts w:ascii="宋体" w:hAnsi="宋体" w:cs="宋体" w:hint="eastAsia"/>
          <w:color w:val="000000"/>
          <w:szCs w:val="21"/>
        </w:rPr>
        <w:t>)。</w:t>
      </w:r>
    </w:p>
    <w:p w:rsidR="00BA325D" w:rsidRDefault="00BA325D" w:rsidP="00BA325D">
      <w:pPr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响应人：</w:t>
      </w:r>
      <w:r>
        <w:rPr>
          <w:rFonts w:ascii="宋体" w:hAnsi="宋体" w:cs="宋体" w:hint="eastAsia"/>
          <w:sz w:val="24"/>
          <w:u w:val="single"/>
        </w:rPr>
        <w:t xml:space="preserve">                     </w:t>
      </w:r>
      <w:r>
        <w:rPr>
          <w:rFonts w:ascii="宋体" w:hAnsi="宋体" w:cs="宋体" w:hint="eastAsia"/>
          <w:sz w:val="24"/>
        </w:rPr>
        <w:t>（盖单位章）</w:t>
      </w:r>
    </w:p>
    <w:p w:rsidR="00BA325D" w:rsidRDefault="00BA325D" w:rsidP="00BA325D">
      <w:pPr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法定代表人或其委托代理人：</w:t>
      </w:r>
      <w:r>
        <w:rPr>
          <w:rFonts w:ascii="宋体" w:hAnsi="宋体" w:cs="宋体" w:hint="eastAsia"/>
          <w:sz w:val="24"/>
          <w:u w:val="single"/>
        </w:rPr>
        <w:t xml:space="preserve">             </w:t>
      </w:r>
      <w:r>
        <w:rPr>
          <w:rFonts w:ascii="宋体" w:hAnsi="宋体" w:cs="宋体" w:hint="eastAsia"/>
          <w:sz w:val="24"/>
        </w:rPr>
        <w:t>（签字或盖章）</w:t>
      </w:r>
    </w:p>
    <w:p w:rsidR="00BA325D" w:rsidRDefault="00BA325D" w:rsidP="00BA325D">
      <w:pPr>
        <w:spacing w:line="360" w:lineRule="auto"/>
        <w:jc w:val="righ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  <w:u w:val="single"/>
        </w:rPr>
        <w:t xml:space="preserve">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日</w:t>
      </w:r>
    </w:p>
    <w:p w:rsidR="00BA325D" w:rsidRDefault="00BA325D" w:rsidP="00BA325D">
      <w:pPr>
        <w:rPr>
          <w:rFonts w:ascii="宋体" w:hAnsi="宋体" w:cs="宋体"/>
          <w:sz w:val="30"/>
          <w:szCs w:val="30"/>
        </w:rPr>
        <w:sectPr w:rsidR="00BA325D">
          <w:footerReference w:type="default" r:id="rId7"/>
          <w:pgSz w:w="11906" w:h="16838"/>
          <w:pgMar w:top="1418" w:right="1418" w:bottom="1418" w:left="1418" w:header="1134" w:footer="1134" w:gutter="0"/>
          <w:cols w:space="720"/>
          <w:docGrid w:type="linesAndChars" w:linePitch="312"/>
        </w:sectPr>
      </w:pPr>
    </w:p>
    <w:p w:rsidR="00BA325D" w:rsidRDefault="00BA325D" w:rsidP="00BA325D">
      <w:pPr>
        <w:pStyle w:val="4"/>
        <w:ind w:firstLine="602"/>
        <w:jc w:val="center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lastRenderedPageBreak/>
        <w:t>（2）近年同类产品销售业绩情况汇总表</w:t>
      </w:r>
    </w:p>
    <w:p w:rsidR="00BA325D" w:rsidRDefault="00BA325D" w:rsidP="00BA325D">
      <w:pPr>
        <w:rPr>
          <w:rFonts w:ascii="宋体" w:hAnsi="宋体" w:cs="宋体"/>
        </w:rPr>
      </w:pPr>
    </w:p>
    <w:tbl>
      <w:tblPr>
        <w:tblW w:w="14374" w:type="dxa"/>
        <w:tblInd w:w="-2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1578"/>
        <w:gridCol w:w="1560"/>
        <w:gridCol w:w="1489"/>
        <w:gridCol w:w="1489"/>
        <w:gridCol w:w="1526"/>
        <w:gridCol w:w="2032"/>
        <w:gridCol w:w="1339"/>
        <w:gridCol w:w="969"/>
        <w:gridCol w:w="969"/>
        <w:gridCol w:w="771"/>
      </w:tblGrid>
      <w:tr w:rsidR="00BA325D" w:rsidTr="0047670C">
        <w:trPr>
          <w:trHeight w:val="1170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项目所在地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供货进度</w:t>
            </w:r>
          </w:p>
          <w:p w:rsidR="00BA325D" w:rsidRDefault="00BA325D" w:rsidP="0047670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（已完成/供货中/未开始供货）</w:t>
            </w: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发包人名称</w:t>
            </w: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发包人联系人及电话</w:t>
            </w: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1125E9" w:rsidP="0047670C">
            <w:pPr>
              <w:widowControl/>
              <w:jc w:val="center"/>
              <w:textAlignment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隔断材质</w:t>
            </w:r>
            <w:r>
              <w:rPr>
                <w:rFonts w:ascii="宋体" w:hAnsi="宋体" w:cs="宋体"/>
                <w:kern w:val="0"/>
                <w:szCs w:val="21"/>
                <w:lang w:bidi="ar"/>
              </w:rPr>
              <w:t>及规格型号</w:t>
            </w:r>
            <w:bookmarkStart w:id="0" w:name="_GoBack"/>
            <w:bookmarkEnd w:id="0"/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合同价格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签约时间</w:t>
            </w: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供货周期</w:t>
            </w:r>
          </w:p>
        </w:tc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备注</w:t>
            </w:r>
          </w:p>
        </w:tc>
      </w:tr>
      <w:tr w:rsidR="00BA325D" w:rsidTr="0086725C">
        <w:trPr>
          <w:trHeight w:val="865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A325D" w:rsidTr="0086725C">
        <w:trPr>
          <w:trHeight w:val="963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A325D" w:rsidTr="0047670C">
        <w:trPr>
          <w:trHeight w:val="1170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A325D" w:rsidTr="0047670C">
        <w:trPr>
          <w:trHeight w:val="1170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BA325D" w:rsidTr="0047670C">
        <w:trPr>
          <w:trHeight w:val="1170"/>
        </w:trPr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7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4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3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33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6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7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A325D" w:rsidRDefault="00BA325D" w:rsidP="0047670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BA325D" w:rsidRPr="00BA325D" w:rsidRDefault="00BA325D" w:rsidP="00BA325D">
      <w:pPr>
        <w:rPr>
          <w:rFonts w:ascii="宋体" w:hAnsi="宋体" w:cs="宋体"/>
          <w:color w:val="000000"/>
          <w:szCs w:val="21"/>
        </w:rPr>
      </w:pPr>
      <w:r w:rsidRPr="00BA325D">
        <w:rPr>
          <w:rFonts w:ascii="宋体" w:hAnsi="宋体" w:cs="宋体" w:hint="eastAsia"/>
          <w:color w:val="000000"/>
          <w:szCs w:val="21"/>
        </w:rPr>
        <w:t>（201</w:t>
      </w:r>
      <w:r w:rsidR="00D43B93">
        <w:rPr>
          <w:rFonts w:ascii="宋体" w:hAnsi="宋体" w:cs="宋体"/>
          <w:color w:val="000000"/>
          <w:szCs w:val="21"/>
        </w:rPr>
        <w:t>7</w:t>
      </w:r>
      <w:r w:rsidRPr="00BA325D">
        <w:rPr>
          <w:rFonts w:ascii="宋体" w:hAnsi="宋体" w:cs="宋体" w:hint="eastAsia"/>
          <w:color w:val="000000"/>
          <w:szCs w:val="21"/>
        </w:rPr>
        <w:t>年1月1日以来承接过</w:t>
      </w:r>
      <w:r>
        <w:rPr>
          <w:rFonts w:ascii="宋体" w:hAnsi="宋体" w:cs="宋体"/>
          <w:color w:val="000000"/>
          <w:szCs w:val="21"/>
        </w:rPr>
        <w:t>3</w:t>
      </w:r>
      <w:r w:rsidRPr="00BA325D">
        <w:rPr>
          <w:rFonts w:ascii="宋体" w:hAnsi="宋体" w:cs="宋体" w:hint="eastAsia"/>
          <w:color w:val="000000"/>
          <w:szCs w:val="21"/>
        </w:rPr>
        <w:t>项及以上单项合同额≥</w:t>
      </w:r>
      <w:r w:rsidR="001A3584">
        <w:rPr>
          <w:rFonts w:ascii="宋体" w:hAnsi="宋体" w:cs="宋体"/>
          <w:color w:val="000000"/>
          <w:szCs w:val="21"/>
        </w:rPr>
        <w:t>20</w:t>
      </w:r>
      <w:r w:rsidRPr="00BA325D">
        <w:rPr>
          <w:rFonts w:ascii="宋体" w:hAnsi="宋体" w:cs="宋体" w:hint="eastAsia"/>
          <w:color w:val="000000"/>
          <w:szCs w:val="21"/>
        </w:rPr>
        <w:t>万元的类似项目；）</w:t>
      </w:r>
    </w:p>
    <w:p w:rsidR="00BA325D" w:rsidRDefault="00BA325D" w:rsidP="00BA325D">
      <w:pPr>
        <w:rPr>
          <w:rFonts w:ascii="宋体" w:hAnsi="宋体" w:cs="宋体"/>
        </w:rPr>
      </w:pPr>
    </w:p>
    <w:p w:rsidR="00BA325D" w:rsidRDefault="00BA325D" w:rsidP="00BA325D">
      <w:pPr>
        <w:rPr>
          <w:rFonts w:ascii="宋体" w:hAnsi="宋体" w:cs="宋体"/>
        </w:rPr>
        <w:sectPr w:rsidR="00BA325D">
          <w:headerReference w:type="default" r:id="rId8"/>
          <w:footerReference w:type="default" r:id="rId9"/>
          <w:pgSz w:w="16838" w:h="11906" w:orient="landscape"/>
          <w:pgMar w:top="1418" w:right="1418" w:bottom="1418" w:left="1418" w:header="1134" w:footer="1134" w:gutter="0"/>
          <w:cols w:space="720"/>
          <w:docGrid w:type="linesAndChars" w:linePitch="312"/>
        </w:sectPr>
      </w:pPr>
    </w:p>
    <w:p w:rsidR="00BA325D" w:rsidRDefault="00BA325D" w:rsidP="00BA325D">
      <w:pPr>
        <w:pStyle w:val="4"/>
        <w:ind w:firstLine="602"/>
        <w:jc w:val="center"/>
        <w:rPr>
          <w:rFonts w:ascii="宋体" w:hAnsi="宋体" w:cs="宋体"/>
          <w:sz w:val="30"/>
          <w:szCs w:val="30"/>
        </w:rPr>
      </w:pPr>
      <w:r>
        <w:rPr>
          <w:rFonts w:ascii="宋体" w:hAnsi="宋体" w:cs="宋体" w:hint="eastAsia"/>
          <w:sz w:val="30"/>
          <w:szCs w:val="30"/>
        </w:rPr>
        <w:lastRenderedPageBreak/>
        <w:t>（3）近年同类产品销售业绩情况表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094"/>
      </w:tblGrid>
      <w:tr w:rsidR="00BA325D" w:rsidTr="0047670C">
        <w:trPr>
          <w:trHeight w:val="379"/>
          <w:jc w:val="center"/>
        </w:trPr>
        <w:tc>
          <w:tcPr>
            <w:tcW w:w="2411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6094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325D" w:rsidTr="0047670C">
        <w:trPr>
          <w:trHeight w:val="624"/>
          <w:jc w:val="center"/>
        </w:trPr>
        <w:tc>
          <w:tcPr>
            <w:tcW w:w="2411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项目名称</w:t>
            </w:r>
          </w:p>
        </w:tc>
        <w:tc>
          <w:tcPr>
            <w:tcW w:w="6094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325D" w:rsidTr="0047670C">
        <w:trPr>
          <w:trHeight w:val="624"/>
          <w:jc w:val="center"/>
        </w:trPr>
        <w:tc>
          <w:tcPr>
            <w:tcW w:w="2411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项目所在地</w:t>
            </w:r>
          </w:p>
        </w:tc>
        <w:tc>
          <w:tcPr>
            <w:tcW w:w="6094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325D" w:rsidTr="0047670C">
        <w:trPr>
          <w:trHeight w:val="624"/>
          <w:jc w:val="center"/>
        </w:trPr>
        <w:tc>
          <w:tcPr>
            <w:tcW w:w="2411" w:type="dxa"/>
            <w:vAlign w:val="center"/>
          </w:tcPr>
          <w:p w:rsidR="00BA325D" w:rsidRDefault="00BA325D" w:rsidP="0047670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项目进度</w:t>
            </w:r>
          </w:p>
        </w:tc>
        <w:tc>
          <w:tcPr>
            <w:tcW w:w="6094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已供货完成   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供货中          </w:t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sym w:font="Wingdings 2" w:char="00A3"/>
            </w: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未开始供货</w:t>
            </w:r>
          </w:p>
        </w:tc>
      </w:tr>
      <w:tr w:rsidR="00BA325D" w:rsidTr="0047670C">
        <w:trPr>
          <w:trHeight w:val="624"/>
          <w:jc w:val="center"/>
        </w:trPr>
        <w:tc>
          <w:tcPr>
            <w:tcW w:w="2411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发包人名称</w:t>
            </w:r>
          </w:p>
        </w:tc>
        <w:tc>
          <w:tcPr>
            <w:tcW w:w="6094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325D" w:rsidTr="0047670C">
        <w:trPr>
          <w:trHeight w:val="624"/>
          <w:jc w:val="center"/>
        </w:trPr>
        <w:tc>
          <w:tcPr>
            <w:tcW w:w="2411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发包人地址</w:t>
            </w:r>
          </w:p>
        </w:tc>
        <w:tc>
          <w:tcPr>
            <w:tcW w:w="6094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325D" w:rsidTr="0047670C">
        <w:trPr>
          <w:trHeight w:val="624"/>
          <w:jc w:val="center"/>
        </w:trPr>
        <w:tc>
          <w:tcPr>
            <w:tcW w:w="2411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发包人联系人及电话</w:t>
            </w:r>
          </w:p>
        </w:tc>
        <w:tc>
          <w:tcPr>
            <w:tcW w:w="6094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325D" w:rsidTr="0047670C">
        <w:trPr>
          <w:trHeight w:val="624"/>
          <w:jc w:val="center"/>
        </w:trPr>
        <w:tc>
          <w:tcPr>
            <w:tcW w:w="2411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合同范围</w:t>
            </w:r>
          </w:p>
        </w:tc>
        <w:tc>
          <w:tcPr>
            <w:tcW w:w="6094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325D" w:rsidTr="0047670C">
        <w:trPr>
          <w:trHeight w:val="624"/>
          <w:jc w:val="center"/>
        </w:trPr>
        <w:tc>
          <w:tcPr>
            <w:tcW w:w="2411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合同价格</w:t>
            </w:r>
          </w:p>
        </w:tc>
        <w:tc>
          <w:tcPr>
            <w:tcW w:w="6094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325D" w:rsidTr="0047670C">
        <w:trPr>
          <w:trHeight w:val="624"/>
          <w:jc w:val="center"/>
        </w:trPr>
        <w:tc>
          <w:tcPr>
            <w:tcW w:w="2411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开工日期</w:t>
            </w:r>
          </w:p>
        </w:tc>
        <w:tc>
          <w:tcPr>
            <w:tcW w:w="6094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325D" w:rsidTr="0047670C">
        <w:trPr>
          <w:trHeight w:val="624"/>
          <w:jc w:val="center"/>
        </w:trPr>
        <w:tc>
          <w:tcPr>
            <w:tcW w:w="2411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竣工/计划竣工日期</w:t>
            </w:r>
          </w:p>
        </w:tc>
        <w:tc>
          <w:tcPr>
            <w:tcW w:w="6094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325D" w:rsidTr="0047670C">
        <w:trPr>
          <w:trHeight w:val="624"/>
          <w:jc w:val="center"/>
        </w:trPr>
        <w:tc>
          <w:tcPr>
            <w:tcW w:w="2411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工程质量</w:t>
            </w:r>
          </w:p>
        </w:tc>
        <w:tc>
          <w:tcPr>
            <w:tcW w:w="6094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325D" w:rsidTr="0047670C">
        <w:trPr>
          <w:trHeight w:val="624"/>
          <w:jc w:val="center"/>
        </w:trPr>
        <w:tc>
          <w:tcPr>
            <w:tcW w:w="2411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项目经理</w:t>
            </w:r>
          </w:p>
        </w:tc>
        <w:tc>
          <w:tcPr>
            <w:tcW w:w="6094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325D" w:rsidTr="0047670C">
        <w:trPr>
          <w:trHeight w:val="624"/>
          <w:jc w:val="center"/>
        </w:trPr>
        <w:tc>
          <w:tcPr>
            <w:tcW w:w="2411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技术负责人</w:t>
            </w:r>
          </w:p>
        </w:tc>
        <w:tc>
          <w:tcPr>
            <w:tcW w:w="6094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325D" w:rsidTr="0047670C">
        <w:trPr>
          <w:trHeight w:val="624"/>
          <w:jc w:val="center"/>
        </w:trPr>
        <w:tc>
          <w:tcPr>
            <w:tcW w:w="2411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总监理工程师及电话</w:t>
            </w:r>
          </w:p>
        </w:tc>
        <w:tc>
          <w:tcPr>
            <w:tcW w:w="6094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325D" w:rsidTr="0047670C">
        <w:trPr>
          <w:trHeight w:val="1653"/>
          <w:jc w:val="center"/>
        </w:trPr>
        <w:tc>
          <w:tcPr>
            <w:tcW w:w="2411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项目描述</w:t>
            </w:r>
          </w:p>
        </w:tc>
        <w:tc>
          <w:tcPr>
            <w:tcW w:w="6094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BA325D" w:rsidTr="0047670C">
        <w:trPr>
          <w:trHeight w:val="624"/>
          <w:jc w:val="center"/>
        </w:trPr>
        <w:tc>
          <w:tcPr>
            <w:tcW w:w="2411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  <w:tc>
          <w:tcPr>
            <w:tcW w:w="6094" w:type="dxa"/>
            <w:vAlign w:val="center"/>
          </w:tcPr>
          <w:p w:rsidR="00BA325D" w:rsidRDefault="00BA325D" w:rsidP="0047670C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BA325D" w:rsidRDefault="00BA325D" w:rsidP="00BA325D">
      <w:pPr>
        <w:spacing w:line="440" w:lineRule="exact"/>
        <w:ind w:left="630" w:hangingChars="300" w:hanging="63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备注：1、每张表格只填写一个业绩，序号与汇总表序号保持一致；</w:t>
      </w:r>
    </w:p>
    <w:p w:rsidR="00650C21" w:rsidRDefault="00BA325D" w:rsidP="00BA325D">
      <w:pPr>
        <w:numPr>
          <w:ilvl w:val="0"/>
          <w:numId w:val="1"/>
        </w:numPr>
        <w:spacing w:line="440" w:lineRule="exact"/>
        <w:ind w:leftChars="300" w:left="630"/>
      </w:pPr>
      <w:r>
        <w:rPr>
          <w:rFonts w:ascii="宋体" w:hAnsi="宋体" w:cs="宋体" w:hint="eastAsia"/>
          <w:szCs w:val="21"/>
        </w:rPr>
        <w:t>本表后附中选通知书和（或）合同协议书；</w:t>
      </w:r>
      <w:r>
        <w:rPr>
          <w:rFonts w:hint="eastAsia"/>
        </w:rPr>
        <w:t xml:space="preserve"> </w:t>
      </w:r>
    </w:p>
    <w:sectPr w:rsidR="00650C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5D" w:rsidRDefault="00BA325D" w:rsidP="00BA325D">
      <w:r>
        <w:separator/>
      </w:r>
    </w:p>
  </w:endnote>
  <w:endnote w:type="continuationSeparator" w:id="0">
    <w:p w:rsidR="00BA325D" w:rsidRDefault="00BA325D" w:rsidP="00BA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5D" w:rsidRDefault="00BA325D">
    <w:pPr>
      <w:pStyle w:val="a4"/>
      <w:rPr>
        <w:rFonts w:ascii="宋体" w:hAnsi="宋体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55E467" wp14:editId="4B27F51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325D" w:rsidRDefault="00BA325D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125E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55E467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MCGPeV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A325D" w:rsidRDefault="00BA325D">
                    <w:pPr>
                      <w:pStyle w:val="a4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125E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5D" w:rsidRDefault="00BA325D">
    <w:pPr>
      <w:pStyle w:val="a4"/>
      <w:rPr>
        <w:rFonts w:ascii="宋体" w:hAnsi="宋体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F283F7" wp14:editId="30BD8A4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325D" w:rsidRDefault="00BA325D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125E9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F283F7"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yms/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BA325D" w:rsidRDefault="00BA325D">
                    <w:pPr>
                      <w:pStyle w:val="a4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125E9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5D" w:rsidRDefault="00BA325D" w:rsidP="00BA325D">
      <w:r>
        <w:separator/>
      </w:r>
    </w:p>
  </w:footnote>
  <w:footnote w:type="continuationSeparator" w:id="0">
    <w:p w:rsidR="00BA325D" w:rsidRDefault="00BA325D" w:rsidP="00BA3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25D" w:rsidRDefault="00BA32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A5B80AE"/>
    <w:multiLevelType w:val="singleLevel"/>
    <w:tmpl w:val="8A5B80AE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56"/>
    <w:rsid w:val="001125E9"/>
    <w:rsid w:val="001A3584"/>
    <w:rsid w:val="00650C21"/>
    <w:rsid w:val="006E3856"/>
    <w:rsid w:val="0086725C"/>
    <w:rsid w:val="00BA325D"/>
    <w:rsid w:val="00D4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3409C24-25BD-4348-A8D1-650F557A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2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BA325D"/>
    <w:pPr>
      <w:keepNext/>
      <w:keepLines/>
      <w:spacing w:line="360" w:lineRule="auto"/>
      <w:ind w:firstLineChars="200" w:firstLine="643"/>
      <w:outlineLvl w:val="2"/>
    </w:pPr>
    <w:rPr>
      <w:rFonts w:cs="宋体"/>
      <w:b/>
      <w:bCs/>
      <w:sz w:val="24"/>
    </w:rPr>
  </w:style>
  <w:style w:type="paragraph" w:styleId="4">
    <w:name w:val="heading 4"/>
    <w:basedOn w:val="a"/>
    <w:next w:val="a"/>
    <w:link w:val="4Char"/>
    <w:qFormat/>
    <w:rsid w:val="00BA325D"/>
    <w:pPr>
      <w:keepNext/>
      <w:keepLines/>
      <w:spacing w:line="360" w:lineRule="auto"/>
      <w:ind w:firstLineChars="200" w:firstLine="640"/>
      <w:outlineLvl w:val="3"/>
    </w:pPr>
    <w:rPr>
      <w:rFonts w:ascii="Arial" w:hAnsi="Arial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3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32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A3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A325D"/>
    <w:rPr>
      <w:sz w:val="18"/>
      <w:szCs w:val="18"/>
    </w:rPr>
  </w:style>
  <w:style w:type="character" w:customStyle="1" w:styleId="3Char">
    <w:name w:val="标题 3 Char"/>
    <w:basedOn w:val="a0"/>
    <w:link w:val="3"/>
    <w:qFormat/>
    <w:rsid w:val="00BA325D"/>
    <w:rPr>
      <w:rFonts w:ascii="Times New Roman" w:eastAsia="宋体" w:hAnsi="Times New Roman" w:cs="宋体"/>
      <w:b/>
      <w:bCs/>
      <w:sz w:val="24"/>
      <w:szCs w:val="24"/>
    </w:rPr>
  </w:style>
  <w:style w:type="character" w:customStyle="1" w:styleId="4Char">
    <w:name w:val="标题 4 Char"/>
    <w:basedOn w:val="a0"/>
    <w:link w:val="4"/>
    <w:qFormat/>
    <w:rsid w:val="00BA325D"/>
    <w:rPr>
      <w:rFonts w:ascii="Arial" w:eastAsia="宋体" w:hAnsi="Arial" w:cs="Times New Roman"/>
      <w:b/>
      <w:bCs/>
      <w:sz w:val="24"/>
      <w:szCs w:val="28"/>
    </w:rPr>
  </w:style>
  <w:style w:type="paragraph" w:customStyle="1" w:styleId="TOCHeading1">
    <w:name w:val="TOC Heading1"/>
    <w:next w:val="a"/>
    <w:qFormat/>
    <w:rsid w:val="00BA325D"/>
    <w:pPr>
      <w:wordWrap w:val="0"/>
    </w:pPr>
    <w:rPr>
      <w:rFonts w:ascii="Calibri" w:eastAsia="宋体" w:hAnsi="Calibri" w:cs="Times New Roman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张兵</dc:creator>
  <cp:keywords/>
  <dc:description/>
  <cp:lastModifiedBy>张兵</cp:lastModifiedBy>
  <cp:revision>5</cp:revision>
  <dcterms:created xsi:type="dcterms:W3CDTF">2021-04-20T06:52:00Z</dcterms:created>
  <dcterms:modified xsi:type="dcterms:W3CDTF">2021-07-05T06:01:00Z</dcterms:modified>
</cp:coreProperties>
</file>